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附表1：201</w:t>
      </w:r>
      <w:r>
        <w:rPr>
          <w:b/>
          <w:sz w:val="30"/>
          <w:szCs w:val="30"/>
        </w:rPr>
        <w:t>6</w:t>
      </w:r>
      <w:r>
        <w:rPr>
          <w:rFonts w:hint="eastAsia"/>
          <w:b/>
          <w:sz w:val="30"/>
          <w:szCs w:val="30"/>
        </w:rPr>
        <w:t>级</w:t>
      </w:r>
      <w:r>
        <w:rPr>
          <w:b/>
          <w:sz w:val="30"/>
          <w:szCs w:val="30"/>
        </w:rPr>
        <w:t>研究生预答辩分组情况表</w:t>
      </w:r>
    </w:p>
    <w:p>
      <w:pPr>
        <w:ind w:firstLine="560" w:firstLineChars="200"/>
        <w:rPr>
          <w:rFonts w:hint="eastAsia"/>
          <w:sz w:val="28"/>
          <w:szCs w:val="28"/>
        </w:rPr>
      </w:pPr>
    </w:p>
    <w:tbl>
      <w:tblPr>
        <w:tblStyle w:val="4"/>
        <w:tblW w:w="9073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701"/>
        <w:gridCol w:w="1134"/>
        <w:gridCol w:w="1134"/>
        <w:gridCol w:w="1276"/>
        <w:gridCol w:w="1417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分组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导师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考核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专家组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考核地点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答辩秘书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201611107010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朱锦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陈家应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李  勇*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顾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eastAsia="zh-CN"/>
              </w:rPr>
              <w:t>加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李  歆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明达楼K311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王媚楠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201611107007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陆雅文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黄晓光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201611107013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王梦圆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黄晓光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201611107012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马文文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顾家栋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201611107006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侯梦云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石金楼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201611107004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曹江翎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钱东福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邵海亚*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</w:rPr>
              <w:t>陈鸣声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 xml:space="preserve">姚  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俊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明达楼K313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张琪明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201611107009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王烨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钱东福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201611107016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翟文雅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鲁翔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201611107017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王启晨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姚俊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201611107015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叶仪芳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2"/>
                <w:szCs w:val="22"/>
              </w:rPr>
              <w:t>王锦帆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/>
                <w:kern w:val="0"/>
                <w:sz w:val="24"/>
              </w:rPr>
            </w:pPr>
          </w:p>
        </w:tc>
      </w:tr>
    </w:tbl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bookmarkStart w:id="0" w:name="_GoBack"/>
      <w:bookmarkEnd w:id="0"/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sz w:val="30"/>
          <w:szCs w:val="30"/>
        </w:rPr>
        <w:t>附表2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b/>
          <w:bCs/>
          <w:sz w:val="30"/>
          <w:szCs w:val="30"/>
        </w:rPr>
        <w:t>医政学院</w:t>
      </w:r>
      <w:r>
        <w:rPr>
          <w:b/>
          <w:bCs/>
          <w:sz w:val="30"/>
          <w:szCs w:val="30"/>
        </w:rPr>
        <w:t>研究生</w:t>
      </w:r>
      <w:r>
        <w:rPr>
          <w:rFonts w:hint="eastAsia"/>
          <w:b/>
          <w:bCs/>
          <w:sz w:val="30"/>
          <w:szCs w:val="30"/>
        </w:rPr>
        <w:t>学位论文</w:t>
      </w:r>
      <w:r>
        <w:rPr>
          <w:b/>
          <w:bCs/>
          <w:sz w:val="30"/>
          <w:szCs w:val="30"/>
        </w:rPr>
        <w:t>预答辩专家</w:t>
      </w:r>
      <w:r>
        <w:rPr>
          <w:rFonts w:hint="eastAsia"/>
          <w:b/>
          <w:bCs/>
          <w:sz w:val="30"/>
          <w:szCs w:val="30"/>
        </w:rPr>
        <w:t>评审</w:t>
      </w:r>
      <w:r>
        <w:rPr>
          <w:b/>
          <w:bCs/>
          <w:sz w:val="30"/>
          <w:szCs w:val="30"/>
        </w:rPr>
        <w:t>意见表</w:t>
      </w:r>
    </w:p>
    <w:tbl>
      <w:tblPr>
        <w:tblStyle w:val="5"/>
        <w:tblW w:w="9240" w:type="dxa"/>
        <w:tblInd w:w="-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2834"/>
        <w:gridCol w:w="1726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学生</w:t>
            </w:r>
          </w:p>
        </w:tc>
        <w:tc>
          <w:tcPr>
            <w:tcW w:w="2834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6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指导教师</w:t>
            </w:r>
          </w:p>
        </w:tc>
        <w:tc>
          <w:tcPr>
            <w:tcW w:w="297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834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6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学位级别</w:t>
            </w:r>
          </w:p>
        </w:tc>
        <w:tc>
          <w:tcPr>
            <w:tcW w:w="297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题目</w:t>
            </w:r>
          </w:p>
        </w:tc>
        <w:tc>
          <w:tcPr>
            <w:tcW w:w="7530" w:type="dxa"/>
            <w:gridSpan w:val="3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4" w:hRule="atLeast"/>
        </w:trPr>
        <w:tc>
          <w:tcPr>
            <w:tcW w:w="9240" w:type="dxa"/>
            <w:gridSpan w:val="4"/>
          </w:tcPr>
          <w:p>
            <w:pPr>
              <w:rPr>
                <w:b/>
                <w:bCs/>
                <w:sz w:val="30"/>
                <w:szCs w:val="30"/>
              </w:rPr>
            </w:pPr>
          </w:p>
          <w:p>
            <w:pPr>
              <w:rPr>
                <w:b/>
                <w:bCs/>
                <w:sz w:val="30"/>
                <w:szCs w:val="30"/>
              </w:rPr>
            </w:pPr>
          </w:p>
          <w:p>
            <w:pPr>
              <w:rPr>
                <w:b/>
                <w:bCs/>
                <w:sz w:val="30"/>
                <w:szCs w:val="30"/>
              </w:rPr>
            </w:pPr>
          </w:p>
          <w:p>
            <w:pPr>
              <w:rPr>
                <w:b/>
                <w:bCs/>
                <w:sz w:val="30"/>
                <w:szCs w:val="30"/>
              </w:rPr>
            </w:pPr>
          </w:p>
          <w:p>
            <w:pPr>
              <w:rPr>
                <w:b/>
                <w:bCs/>
                <w:sz w:val="30"/>
                <w:szCs w:val="30"/>
              </w:rPr>
            </w:pPr>
          </w:p>
          <w:p>
            <w:pPr>
              <w:rPr>
                <w:b/>
                <w:bCs/>
                <w:sz w:val="30"/>
                <w:szCs w:val="30"/>
              </w:rPr>
            </w:pPr>
          </w:p>
          <w:p>
            <w:pPr>
              <w:rPr>
                <w:b/>
                <w:bCs/>
                <w:sz w:val="30"/>
                <w:szCs w:val="30"/>
              </w:rPr>
            </w:pPr>
          </w:p>
          <w:p>
            <w:pPr>
              <w:rPr>
                <w:b/>
                <w:bCs/>
                <w:sz w:val="30"/>
                <w:szCs w:val="30"/>
              </w:rPr>
            </w:pPr>
          </w:p>
          <w:p>
            <w:pPr>
              <w:rPr>
                <w:b/>
                <w:bCs/>
                <w:sz w:val="30"/>
                <w:szCs w:val="30"/>
              </w:rPr>
            </w:pPr>
          </w:p>
          <w:p>
            <w:pPr>
              <w:rPr>
                <w:b/>
                <w:bCs/>
                <w:sz w:val="30"/>
                <w:szCs w:val="30"/>
              </w:rPr>
            </w:pPr>
          </w:p>
          <w:p>
            <w:pPr>
              <w:rPr>
                <w:b/>
                <w:bCs/>
                <w:sz w:val="30"/>
                <w:szCs w:val="30"/>
              </w:rPr>
            </w:pPr>
          </w:p>
          <w:p>
            <w:pPr>
              <w:rPr>
                <w:b/>
                <w:bCs/>
                <w:sz w:val="30"/>
                <w:szCs w:val="30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预答辩评审结果： 通过（</w:t>
            </w:r>
            <w:r>
              <w:rPr>
                <w:rFonts w:hint="eastAsia"/>
                <w:b/>
                <w:bCs/>
                <w:sz w:val="24"/>
              </w:rPr>
              <w:tab/>
            </w:r>
            <w:r>
              <w:rPr>
                <w:rFonts w:hint="eastAsia"/>
                <w:b/>
                <w:bCs/>
                <w:sz w:val="24"/>
              </w:rPr>
              <w:t>）；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修改后按期申请（</w:t>
            </w:r>
            <w:r>
              <w:rPr>
                <w:rFonts w:hint="eastAsia"/>
                <w:b/>
                <w:bCs/>
                <w:sz w:val="24"/>
              </w:rPr>
              <w:tab/>
            </w:r>
            <w:r>
              <w:rPr>
                <w:rFonts w:hint="eastAsia"/>
                <w:b/>
                <w:bCs/>
                <w:sz w:val="24"/>
              </w:rPr>
              <w:t>）； 不通过，延期申请（</w:t>
            </w:r>
            <w:r>
              <w:rPr>
                <w:rFonts w:hint="eastAsia"/>
                <w:b/>
                <w:bCs/>
                <w:sz w:val="24"/>
              </w:rPr>
              <w:tab/>
            </w:r>
            <w:r>
              <w:rPr>
                <w:rFonts w:hint="eastAsia"/>
                <w:b/>
                <w:bCs/>
                <w:sz w:val="24"/>
              </w:rPr>
              <w:tab/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  <w:p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24"/>
              </w:rPr>
              <w:t>若专家组意见为“修改后按期申请”，请填写附表3，提出具体修改意见。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专家签名</w:t>
            </w:r>
          </w:p>
        </w:tc>
        <w:tc>
          <w:tcPr>
            <w:tcW w:w="7530" w:type="dxa"/>
            <w:gridSpan w:val="3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</w:tbl>
    <w:p>
      <w:pPr>
        <w:jc w:val="center"/>
        <w:rPr>
          <w:b/>
          <w:bCs/>
          <w:sz w:val="30"/>
          <w:szCs w:val="30"/>
        </w:rPr>
      </w:pP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附表3：医政学院</w:t>
      </w:r>
      <w:r>
        <w:rPr>
          <w:b/>
          <w:bCs/>
          <w:sz w:val="30"/>
          <w:szCs w:val="30"/>
        </w:rPr>
        <w:t>研究生</w:t>
      </w:r>
      <w:r>
        <w:rPr>
          <w:rFonts w:hint="eastAsia"/>
          <w:b/>
          <w:bCs/>
          <w:sz w:val="30"/>
          <w:szCs w:val="30"/>
        </w:rPr>
        <w:t>学位论文修改说明表</w:t>
      </w:r>
    </w:p>
    <w:tbl>
      <w:tblPr>
        <w:tblStyle w:val="5"/>
        <w:tblW w:w="9240" w:type="dxa"/>
        <w:tblInd w:w="-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2834"/>
        <w:gridCol w:w="945"/>
        <w:gridCol w:w="781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学生</w:t>
            </w:r>
          </w:p>
        </w:tc>
        <w:tc>
          <w:tcPr>
            <w:tcW w:w="2834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6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指导教师</w:t>
            </w:r>
          </w:p>
        </w:tc>
        <w:tc>
          <w:tcPr>
            <w:tcW w:w="297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834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6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学位级别</w:t>
            </w:r>
          </w:p>
        </w:tc>
        <w:tc>
          <w:tcPr>
            <w:tcW w:w="297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题目</w:t>
            </w:r>
          </w:p>
        </w:tc>
        <w:tc>
          <w:tcPr>
            <w:tcW w:w="7530" w:type="dxa"/>
            <w:gridSpan w:val="4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89" w:type="dxa"/>
            <w:gridSpan w:val="3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预答辩专家组对论文提出的具体修改建议</w:t>
            </w:r>
          </w:p>
        </w:tc>
        <w:tc>
          <w:tcPr>
            <w:tcW w:w="375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修改说明（研究生）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5" w:hRule="atLeast"/>
        </w:trPr>
        <w:tc>
          <w:tcPr>
            <w:tcW w:w="5489" w:type="dxa"/>
            <w:gridSpan w:val="3"/>
          </w:tcPr>
          <w:p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751" w:type="dxa"/>
            <w:gridSpan w:val="2"/>
          </w:tcPr>
          <w:p>
            <w:pPr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导师意见</w:t>
            </w:r>
          </w:p>
        </w:tc>
        <w:tc>
          <w:tcPr>
            <w:tcW w:w="7530" w:type="dxa"/>
            <w:gridSpan w:val="4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</w:tbl>
    <w:p>
      <w:pPr>
        <w:jc w:val="center"/>
        <w:rPr>
          <w:b/>
          <w:bCs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B7414B"/>
    <w:rsid w:val="0003284D"/>
    <w:rsid w:val="00037C23"/>
    <w:rsid w:val="00094D24"/>
    <w:rsid w:val="001755AF"/>
    <w:rsid w:val="00230CDB"/>
    <w:rsid w:val="0023558B"/>
    <w:rsid w:val="002A1471"/>
    <w:rsid w:val="003A05DC"/>
    <w:rsid w:val="003D00C3"/>
    <w:rsid w:val="00552AA3"/>
    <w:rsid w:val="006156D6"/>
    <w:rsid w:val="0065600D"/>
    <w:rsid w:val="006B1BD2"/>
    <w:rsid w:val="0085348B"/>
    <w:rsid w:val="00870CE8"/>
    <w:rsid w:val="00A852FC"/>
    <w:rsid w:val="00AA25D4"/>
    <w:rsid w:val="00B830D6"/>
    <w:rsid w:val="00BF0F6A"/>
    <w:rsid w:val="00C42D3B"/>
    <w:rsid w:val="00C95BAB"/>
    <w:rsid w:val="00DC6CC6"/>
    <w:rsid w:val="00F30499"/>
    <w:rsid w:val="00FC2E69"/>
    <w:rsid w:val="00FE29AD"/>
    <w:rsid w:val="1BE626FD"/>
    <w:rsid w:val="28644334"/>
    <w:rsid w:val="30ED0D80"/>
    <w:rsid w:val="42472149"/>
    <w:rsid w:val="4CF03042"/>
    <w:rsid w:val="58B7414B"/>
    <w:rsid w:val="74D74D87"/>
    <w:rsid w:val="76C5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semiHidden/>
    <w:unhideWhenUs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E326E2-469F-4D43-9CF8-449DA8650A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91</Words>
  <Characters>519</Characters>
  <Lines>4</Lines>
  <Paragraphs>1</Paragraphs>
  <TotalTime>387</TotalTime>
  <ScaleCrop>false</ScaleCrop>
  <LinksUpToDate>false</LinksUpToDate>
  <CharactersWithSpaces>609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2019-04-11T02:37:00Z</dcterms:created>
  <dc:creator>Administrator</dc:creator>
  <cp:lastModifiedBy>Administrator</cp:lastModifiedBy>
  <dcterms:modified xsi:type="dcterms:W3CDTF">2019-04-25T05:50:39Z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